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4B42" w:rsidRPr="00594B42" w:rsidTr="00824B4F">
        <w:tc>
          <w:tcPr>
            <w:tcW w:w="4672" w:type="dxa"/>
          </w:tcPr>
          <w:p w:rsidR="00594B42" w:rsidRPr="00594B42" w:rsidRDefault="00594B42" w:rsidP="00594B4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СОГЛАСОВАНО</w:t>
            </w:r>
          </w:p>
          <w:p w:rsidR="00594B42" w:rsidRPr="00594B42" w:rsidRDefault="00594B42" w:rsidP="00594B4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Педагогическим советом</w:t>
            </w:r>
          </w:p>
          <w:p w:rsidR="00594B42" w:rsidRPr="00594B42" w:rsidRDefault="00594B42" w:rsidP="00594B4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МБОУ «СОШ № 3 г. Никольское»</w:t>
            </w:r>
          </w:p>
          <w:p w:rsidR="00594B42" w:rsidRPr="00594B42" w:rsidRDefault="00594B42" w:rsidP="00594B4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от 29.08.2024 г. протокол № 1</w:t>
            </w:r>
          </w:p>
          <w:p w:rsidR="00594B42" w:rsidRPr="00594B42" w:rsidRDefault="00594B42" w:rsidP="00594B42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94B42" w:rsidRPr="00594B42" w:rsidRDefault="00594B42" w:rsidP="00594B4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УТВЕРЖДЕНО</w:t>
            </w:r>
          </w:p>
          <w:p w:rsidR="00594B42" w:rsidRPr="00594B42" w:rsidRDefault="00594B42" w:rsidP="00594B4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Приказом директора МБОУ</w:t>
            </w:r>
          </w:p>
          <w:p w:rsidR="00594B42" w:rsidRPr="00594B42" w:rsidRDefault="00594B42" w:rsidP="00594B4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«СОШ № 3 г. Никольское»</w:t>
            </w:r>
          </w:p>
          <w:p w:rsidR="00594B42" w:rsidRPr="00594B42" w:rsidRDefault="00594B42" w:rsidP="00594B42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594B42">
              <w:rPr>
                <w:rFonts w:ascii="Times New Roman" w:eastAsiaTheme="minorHAnsi" w:hAnsi="Times New Roman"/>
                <w:sz w:val="24"/>
                <w:szCs w:val="24"/>
              </w:rPr>
              <w:t>№214 от 02.09.2024г.</w:t>
            </w:r>
          </w:p>
        </w:tc>
      </w:tr>
    </w:tbl>
    <w:p w:rsidR="00594B42" w:rsidRDefault="00594B42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94B42" w:rsidRDefault="00594B42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F7679" w:rsidRPr="00B13BCE" w:rsidRDefault="00CF7679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13BCE">
        <w:rPr>
          <w:rFonts w:ascii="Times New Roman" w:hAnsi="Times New Roman"/>
          <w:b/>
          <w:bCs/>
          <w:sz w:val="26"/>
          <w:szCs w:val="26"/>
        </w:rPr>
        <w:t>Положение</w:t>
      </w:r>
      <w:bookmarkStart w:id="0" w:name="_GoBack"/>
      <w:bookmarkEnd w:id="0"/>
    </w:p>
    <w:p w:rsidR="00CF7679" w:rsidRDefault="00CF7679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13BCE">
        <w:rPr>
          <w:rFonts w:ascii="Times New Roman" w:hAnsi="Times New Roman"/>
          <w:b/>
          <w:bCs/>
          <w:sz w:val="26"/>
          <w:szCs w:val="26"/>
        </w:rPr>
        <w:t>о методическом совете</w:t>
      </w:r>
    </w:p>
    <w:p w:rsidR="00CF7679" w:rsidRPr="00316CE5" w:rsidRDefault="00594B42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316CE5">
        <w:rPr>
          <w:rFonts w:ascii="Times New Roman" w:hAnsi="Times New Roman"/>
          <w:b/>
          <w:bCs/>
          <w:sz w:val="26"/>
          <w:szCs w:val="26"/>
        </w:rPr>
        <w:t>МБОУ «СОШ № 3 г. Никольское»</w:t>
      </w:r>
    </w:p>
    <w:p w:rsidR="00CF7679" w:rsidRPr="00A92132" w:rsidRDefault="00CF7679" w:rsidP="00CF767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F7679" w:rsidRPr="00B13BCE" w:rsidRDefault="00CF7679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B13BCE">
        <w:rPr>
          <w:rFonts w:ascii="Times New Roman" w:hAnsi="Times New Roman"/>
          <w:b/>
          <w:bCs/>
          <w:sz w:val="26"/>
          <w:szCs w:val="26"/>
        </w:rPr>
        <w:t>1. Общие положения</w:t>
      </w:r>
    </w:p>
    <w:p w:rsidR="00CF7679" w:rsidRPr="00A92132" w:rsidRDefault="00CF7679" w:rsidP="00CF76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F7679" w:rsidRPr="00B13BCE" w:rsidRDefault="00CF7679" w:rsidP="00CF76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B13BCE"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 xml:space="preserve">етодический совет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образовательной организации 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(далее – Совет) образован для</w:t>
      </w:r>
      <w:r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 xml:space="preserve">предварительного рассмотрения вопросов, касающихся обеспечения функционирования и развития </w:t>
      </w:r>
      <w:r>
        <w:rPr>
          <w:rFonts w:ascii="Times New Roman" w:hAnsi="Times New Roman"/>
          <w:sz w:val="26"/>
          <w:szCs w:val="26"/>
          <w:shd w:val="clear" w:color="auto" w:fill="FFFFFF"/>
        </w:rPr>
        <w:t>методической службы образовательной организации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, и подготовки предложений по</w:t>
      </w:r>
      <w:r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 xml:space="preserve">решению указанных вопросов </w:t>
      </w:r>
      <w:r>
        <w:rPr>
          <w:rFonts w:ascii="Times New Roman" w:hAnsi="Times New Roman"/>
          <w:sz w:val="26"/>
          <w:szCs w:val="26"/>
          <w:shd w:val="clear" w:color="auto" w:fill="FFFFFF"/>
        </w:rPr>
        <w:t>администрацией образовательной организации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CF7679" w:rsidRPr="00B13BCE" w:rsidRDefault="00CF7679" w:rsidP="00CF76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1.2. 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В своей дея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тельности Совет руководствуется 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Конституцией Российской Федерации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B13BCE">
        <w:rPr>
          <w:rFonts w:ascii="Times New Roman" w:hAnsi="Times New Roman"/>
          <w:sz w:val="26"/>
          <w:szCs w:val="26"/>
          <w:shd w:val="clear" w:color="auto" w:fill="FFFFFF"/>
        </w:rPr>
        <w:t>и иными правовыми актами Российской Федерации, Уставом Ленинградской области и иными правовыми актами Ленинградской области, муниципальными правовыми актами, а также настоящим Положением.</w:t>
      </w:r>
    </w:p>
    <w:p w:rsidR="00CF7679" w:rsidRPr="00B13BCE" w:rsidRDefault="00CF7679" w:rsidP="00CF76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1.3. Положение определяет задачи, права, состав и организацию деятельности Совета. </w:t>
      </w:r>
    </w:p>
    <w:p w:rsidR="00CF7679" w:rsidRPr="00A92132" w:rsidRDefault="00CF7679" w:rsidP="00CF767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16"/>
          <w:szCs w:val="16"/>
        </w:rPr>
      </w:pPr>
    </w:p>
    <w:p w:rsidR="00CF7679" w:rsidRPr="00B13BCE" w:rsidRDefault="00CF7679" w:rsidP="00CF7679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6"/>
          <w:szCs w:val="26"/>
        </w:rPr>
      </w:pPr>
      <w:r w:rsidRPr="00B13BCE">
        <w:rPr>
          <w:b/>
          <w:bCs/>
          <w:sz w:val="26"/>
          <w:szCs w:val="26"/>
        </w:rPr>
        <w:t>2. Задачи Совета</w:t>
      </w:r>
    </w:p>
    <w:p w:rsidR="00CF7679" w:rsidRPr="00A92132" w:rsidRDefault="00CF7679" w:rsidP="00CF767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16"/>
          <w:szCs w:val="16"/>
        </w:rPr>
      </w:pPr>
    </w:p>
    <w:p w:rsidR="00CF7679" w:rsidRPr="00B13BCE" w:rsidRDefault="00CF7679" w:rsidP="00CF7679">
      <w:pPr>
        <w:pStyle w:val="formattext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 xml:space="preserve">2.1. Задачами Совета являются: </w:t>
      </w:r>
    </w:p>
    <w:p w:rsidR="00CF7679" w:rsidRPr="00B13BCE" w:rsidRDefault="00CF7679" w:rsidP="00CF7679">
      <w:pPr>
        <w:pStyle w:val="formattex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 xml:space="preserve">подготовка предложений по вопросам функционирования и развития </w:t>
      </w:r>
      <w:r>
        <w:rPr>
          <w:sz w:val="26"/>
          <w:szCs w:val="26"/>
        </w:rPr>
        <w:t>методической службы образовательной организации</w:t>
      </w:r>
      <w:r w:rsidRPr="00B13BCE">
        <w:rPr>
          <w:sz w:val="26"/>
          <w:szCs w:val="26"/>
        </w:rPr>
        <w:t xml:space="preserve">, направление указанных предложений </w:t>
      </w:r>
      <w:r>
        <w:rPr>
          <w:sz w:val="26"/>
          <w:szCs w:val="26"/>
        </w:rPr>
        <w:t>администрации образовательной организации</w:t>
      </w:r>
      <w:r w:rsidRPr="00B13BCE">
        <w:rPr>
          <w:sz w:val="26"/>
          <w:szCs w:val="26"/>
        </w:rPr>
        <w:t>;</w:t>
      </w:r>
    </w:p>
    <w:p w:rsidR="00CF7679" w:rsidRPr="00B13BCE" w:rsidRDefault="00CF7679" w:rsidP="00CF7679">
      <w:pPr>
        <w:pStyle w:val="formattex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>выявление и организация распространения лучших практик научно-методического сопровождения педагогов образовательн</w:t>
      </w:r>
      <w:r>
        <w:rPr>
          <w:sz w:val="26"/>
          <w:szCs w:val="26"/>
        </w:rPr>
        <w:t>ой</w:t>
      </w:r>
      <w:r w:rsidRPr="00B13BCE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Pr="00B13BCE">
        <w:rPr>
          <w:sz w:val="26"/>
          <w:szCs w:val="26"/>
        </w:rPr>
        <w:t>;</w:t>
      </w:r>
    </w:p>
    <w:p w:rsidR="00CF7679" w:rsidRPr="00CF7679" w:rsidRDefault="00CF7679" w:rsidP="00CF7679">
      <w:pPr>
        <w:pStyle w:val="formattext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 xml:space="preserve">подготовка предложений и рекомендаций, направленных на создание условий, обеспечивающих функционирование и развитие </w:t>
      </w:r>
      <w:r>
        <w:rPr>
          <w:sz w:val="26"/>
          <w:szCs w:val="26"/>
        </w:rPr>
        <w:t>методической службы образовательной организации</w:t>
      </w:r>
      <w:r w:rsidRPr="00B13BCE">
        <w:rPr>
          <w:sz w:val="26"/>
          <w:szCs w:val="26"/>
        </w:rPr>
        <w:t xml:space="preserve">, направление указанных предложений и рекомендаций </w:t>
      </w:r>
      <w:r>
        <w:rPr>
          <w:sz w:val="26"/>
          <w:szCs w:val="26"/>
        </w:rPr>
        <w:t>администрации образовательной организаций</w:t>
      </w:r>
      <w:r w:rsidRPr="00CF7679">
        <w:rPr>
          <w:sz w:val="26"/>
          <w:szCs w:val="26"/>
        </w:rPr>
        <w:t>.</w:t>
      </w:r>
    </w:p>
    <w:p w:rsidR="00CF7679" w:rsidRPr="00A92132" w:rsidRDefault="00CF7679" w:rsidP="00CF7679">
      <w:pPr>
        <w:pStyle w:val="4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i w:val="0"/>
          <w:color w:val="auto"/>
          <w:sz w:val="16"/>
          <w:szCs w:val="16"/>
        </w:rPr>
      </w:pPr>
    </w:p>
    <w:p w:rsidR="00CF7679" w:rsidRPr="00B13BCE" w:rsidRDefault="00CF7679" w:rsidP="00CF7679">
      <w:pPr>
        <w:pStyle w:val="4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B13BCE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3. Права Совета</w:t>
      </w:r>
    </w:p>
    <w:p w:rsidR="00CF7679" w:rsidRPr="00A92132" w:rsidRDefault="00CF7679" w:rsidP="00CF7679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CF7679" w:rsidRPr="00B13BCE" w:rsidRDefault="00CF7679" w:rsidP="00CF7679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>3.1. Совет имеет право:</w:t>
      </w:r>
    </w:p>
    <w:p w:rsidR="00CF7679" w:rsidRPr="00B13BCE" w:rsidRDefault="00CF7679" w:rsidP="00CF7679">
      <w:pPr>
        <w:pStyle w:val="formattext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>приглашать на свои заседания представителей ОМСУ, представителей научных, образовательных и общественных организаций, редакций средств массовой информации;</w:t>
      </w:r>
    </w:p>
    <w:p w:rsidR="00CF7679" w:rsidRPr="00B13BCE" w:rsidRDefault="00CF7679" w:rsidP="00CF7679">
      <w:pPr>
        <w:pStyle w:val="formattext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>создавать в целях решения задач Совета рабочие и экспертные группы из</w:t>
      </w:r>
      <w:r>
        <w:rPr>
          <w:sz w:val="26"/>
          <w:szCs w:val="26"/>
        </w:rPr>
        <w:t> </w:t>
      </w:r>
      <w:r w:rsidRPr="00B13BCE">
        <w:rPr>
          <w:sz w:val="26"/>
          <w:szCs w:val="26"/>
        </w:rPr>
        <w:t>числа членов Совета и представителей ОМСУ, научных, образовательных и</w:t>
      </w:r>
      <w:r>
        <w:rPr>
          <w:sz w:val="26"/>
          <w:szCs w:val="26"/>
        </w:rPr>
        <w:t> </w:t>
      </w:r>
      <w:r w:rsidRPr="00B13BCE">
        <w:rPr>
          <w:sz w:val="26"/>
          <w:szCs w:val="26"/>
        </w:rPr>
        <w:t>общественных организаций, научных работников и специалистов, утверждать составы указанных и экспертных групп;</w:t>
      </w:r>
    </w:p>
    <w:p w:rsidR="00CF7679" w:rsidRPr="00B13BCE" w:rsidRDefault="00CF7679" w:rsidP="00CF7679">
      <w:pPr>
        <w:pStyle w:val="formattext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t xml:space="preserve">запрашивать в установленном порядке у </w:t>
      </w:r>
      <w:r>
        <w:rPr>
          <w:sz w:val="26"/>
          <w:szCs w:val="26"/>
        </w:rPr>
        <w:t>ММС</w:t>
      </w:r>
      <w:r w:rsidRPr="00B13BCE">
        <w:rPr>
          <w:sz w:val="26"/>
          <w:szCs w:val="26"/>
        </w:rPr>
        <w:t xml:space="preserve"> информационные материалы по вопросам, отнесенным к компетенции Совета;</w:t>
      </w:r>
    </w:p>
    <w:p w:rsidR="00CF7679" w:rsidRPr="00B13BCE" w:rsidRDefault="00CF7679" w:rsidP="00CF7679">
      <w:pPr>
        <w:pStyle w:val="formattext"/>
        <w:numPr>
          <w:ilvl w:val="0"/>
          <w:numId w:val="2"/>
        </w:numPr>
        <w:shd w:val="clear" w:color="auto" w:fill="FFFFFF"/>
        <w:tabs>
          <w:tab w:val="left" w:pos="1418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B13BCE">
        <w:rPr>
          <w:sz w:val="26"/>
          <w:szCs w:val="26"/>
        </w:rPr>
        <w:lastRenderedPageBreak/>
        <w:t xml:space="preserve">рассматривать предложения </w:t>
      </w:r>
      <w:r w:rsidR="001C39D9">
        <w:rPr>
          <w:sz w:val="26"/>
          <w:szCs w:val="26"/>
        </w:rPr>
        <w:t>администрации</w:t>
      </w:r>
      <w:r w:rsidRPr="00B13BCE">
        <w:rPr>
          <w:sz w:val="26"/>
          <w:szCs w:val="26"/>
        </w:rPr>
        <w:t xml:space="preserve"> и педагогов образовательн</w:t>
      </w:r>
      <w:r w:rsidR="001C39D9">
        <w:rPr>
          <w:sz w:val="26"/>
          <w:szCs w:val="26"/>
        </w:rPr>
        <w:t>ой</w:t>
      </w:r>
      <w:r w:rsidRPr="00B13BCE">
        <w:rPr>
          <w:sz w:val="26"/>
          <w:szCs w:val="26"/>
        </w:rPr>
        <w:t xml:space="preserve"> организаци</w:t>
      </w:r>
      <w:r w:rsidR="001C39D9">
        <w:rPr>
          <w:sz w:val="26"/>
          <w:szCs w:val="26"/>
        </w:rPr>
        <w:t>и</w:t>
      </w:r>
      <w:r w:rsidRPr="00B13BCE">
        <w:rPr>
          <w:sz w:val="26"/>
          <w:szCs w:val="26"/>
        </w:rPr>
        <w:t xml:space="preserve">, направленные на повышение эффективности </w:t>
      </w:r>
      <w:r w:rsidR="001C39D9">
        <w:rPr>
          <w:sz w:val="26"/>
          <w:szCs w:val="26"/>
        </w:rPr>
        <w:t>методической службы образовательной организации</w:t>
      </w:r>
      <w:r w:rsidRPr="00B13BCE">
        <w:rPr>
          <w:sz w:val="26"/>
          <w:szCs w:val="26"/>
        </w:rPr>
        <w:t>.</w:t>
      </w:r>
    </w:p>
    <w:p w:rsidR="00CF7679" w:rsidRPr="00A92132" w:rsidRDefault="00CF7679" w:rsidP="00CF767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26"/>
          <w:szCs w:val="26"/>
        </w:rPr>
      </w:pPr>
      <w:r w:rsidRPr="00B13BCE">
        <w:rPr>
          <w:rFonts w:ascii="Times New Roman" w:hAnsi="Times New Roman"/>
          <w:b/>
          <w:bCs/>
          <w:sz w:val="26"/>
          <w:szCs w:val="26"/>
        </w:rPr>
        <w:t>4. Состав и организация деятельности Совета</w:t>
      </w:r>
    </w:p>
    <w:p w:rsidR="00CF7679" w:rsidRPr="00A92132" w:rsidRDefault="00CF7679" w:rsidP="00CF7679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3"/>
        <w:rPr>
          <w:rFonts w:ascii="Times New Roman" w:hAnsi="Times New Roman"/>
          <w:b/>
          <w:bCs/>
          <w:sz w:val="16"/>
          <w:szCs w:val="16"/>
        </w:rPr>
      </w:pP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4.1. Состав Совета включает в себя председателя Совета, заместителя председателя Совета, ответственного секретаря Совета и членов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4.2. Заместитель председателя Совета осуществляет по поручению председателя Совета функции председателя Совета в его отсутствие.</w:t>
      </w:r>
    </w:p>
    <w:p w:rsidR="001C39D9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4.3. В состав Совета входят </w:t>
      </w:r>
      <w:r w:rsidR="001C39D9">
        <w:rPr>
          <w:rFonts w:ascii="Times New Roman" w:hAnsi="Times New Roman"/>
          <w:sz w:val="26"/>
          <w:szCs w:val="26"/>
        </w:rPr>
        <w:t xml:space="preserve">представители администрации образовательной организации, руководители школьных методических объединений, педагоги образовательной организации имеющие успешный опыт трансляции личного педагогического опыта на муниципальном, региональном, всероссийском и международном уровнях, </w:t>
      </w:r>
      <w:r w:rsidR="002F7530">
        <w:rPr>
          <w:rFonts w:ascii="Times New Roman" w:hAnsi="Times New Roman"/>
          <w:sz w:val="26"/>
          <w:szCs w:val="26"/>
        </w:rPr>
        <w:t xml:space="preserve">руководители инновационных площадок </w:t>
      </w:r>
      <w:r w:rsidR="002F7530" w:rsidRPr="002F7530">
        <w:rPr>
          <w:rFonts w:ascii="Times New Roman" w:hAnsi="Times New Roman"/>
          <w:sz w:val="26"/>
          <w:szCs w:val="26"/>
        </w:rPr>
        <w:t>муниципально</w:t>
      </w:r>
      <w:r w:rsidR="002F7530">
        <w:rPr>
          <w:rFonts w:ascii="Times New Roman" w:hAnsi="Times New Roman"/>
          <w:sz w:val="26"/>
          <w:szCs w:val="26"/>
        </w:rPr>
        <w:t>го</w:t>
      </w:r>
      <w:r w:rsidR="002F7530" w:rsidRPr="002F7530">
        <w:rPr>
          <w:rFonts w:ascii="Times New Roman" w:hAnsi="Times New Roman"/>
          <w:sz w:val="26"/>
          <w:szCs w:val="26"/>
        </w:rPr>
        <w:t>, регионально</w:t>
      </w:r>
      <w:r w:rsidR="002F7530">
        <w:rPr>
          <w:rFonts w:ascii="Times New Roman" w:hAnsi="Times New Roman"/>
          <w:sz w:val="26"/>
          <w:szCs w:val="26"/>
        </w:rPr>
        <w:t>го</w:t>
      </w:r>
      <w:r w:rsidR="002F7530" w:rsidRPr="002F7530">
        <w:rPr>
          <w:rFonts w:ascii="Times New Roman" w:hAnsi="Times New Roman"/>
          <w:sz w:val="26"/>
          <w:szCs w:val="26"/>
        </w:rPr>
        <w:t xml:space="preserve">, </w:t>
      </w:r>
      <w:r w:rsidR="002F7530">
        <w:rPr>
          <w:rFonts w:ascii="Times New Roman" w:hAnsi="Times New Roman"/>
          <w:sz w:val="26"/>
          <w:szCs w:val="26"/>
        </w:rPr>
        <w:t>федерального</w:t>
      </w:r>
      <w:r w:rsidR="002F7530" w:rsidRPr="002F7530">
        <w:rPr>
          <w:rFonts w:ascii="Times New Roman" w:hAnsi="Times New Roman"/>
          <w:sz w:val="26"/>
          <w:szCs w:val="26"/>
        </w:rPr>
        <w:t xml:space="preserve"> уровн</w:t>
      </w:r>
      <w:r w:rsidR="002F7530">
        <w:rPr>
          <w:rFonts w:ascii="Times New Roman" w:hAnsi="Times New Roman"/>
          <w:sz w:val="26"/>
          <w:szCs w:val="26"/>
        </w:rPr>
        <w:t xml:space="preserve">ей, педагогические работники, являющиеся экспертами оценочных процедур </w:t>
      </w:r>
      <w:r w:rsidR="002F7530" w:rsidRPr="002F7530">
        <w:rPr>
          <w:rFonts w:ascii="Times New Roman" w:hAnsi="Times New Roman"/>
          <w:sz w:val="26"/>
          <w:szCs w:val="26"/>
        </w:rPr>
        <w:t>муниципального, регионального, федерального уровней</w:t>
      </w:r>
      <w:r w:rsidR="002F7530">
        <w:rPr>
          <w:rFonts w:ascii="Times New Roman" w:hAnsi="Times New Roman"/>
          <w:sz w:val="26"/>
          <w:szCs w:val="26"/>
        </w:rPr>
        <w:t>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4.4. Состав Совета утверждается </w:t>
      </w:r>
      <w:r w:rsidR="002F7530">
        <w:rPr>
          <w:rFonts w:ascii="Times New Roman" w:hAnsi="Times New Roman"/>
          <w:sz w:val="26"/>
          <w:szCs w:val="26"/>
        </w:rPr>
        <w:t>приказом руководителя образовательной организации</w:t>
      </w:r>
      <w:r w:rsidRPr="00B13BCE">
        <w:rPr>
          <w:rFonts w:ascii="Times New Roman" w:hAnsi="Times New Roman"/>
          <w:sz w:val="26"/>
          <w:szCs w:val="26"/>
        </w:rPr>
        <w:t>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4.5. Совет осуществляет свою деятельность в соответствии с планом, который принимается на заседании Совета и утверждается его председателем. Порядок деятельности Совета определяется его председателем или по его поручению заместителем председателя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4.6. Основной формой деятельности Совета является заседание Совета. По</w:t>
      </w:r>
      <w:r>
        <w:rPr>
          <w:rFonts w:ascii="Times New Roman" w:hAnsi="Times New Roman"/>
          <w:sz w:val="26"/>
          <w:szCs w:val="26"/>
        </w:rPr>
        <w:t> </w:t>
      </w:r>
      <w:r w:rsidRPr="00B13BCE">
        <w:rPr>
          <w:rFonts w:ascii="Times New Roman" w:hAnsi="Times New Roman"/>
          <w:sz w:val="26"/>
          <w:szCs w:val="26"/>
        </w:rPr>
        <w:t>решению председателя Совета заседание может проводиться в очной, заочной и</w:t>
      </w:r>
      <w:r>
        <w:rPr>
          <w:rFonts w:ascii="Times New Roman" w:hAnsi="Times New Roman"/>
          <w:sz w:val="26"/>
          <w:szCs w:val="26"/>
        </w:rPr>
        <w:t> </w:t>
      </w:r>
      <w:r w:rsidRPr="00B13BCE">
        <w:rPr>
          <w:rFonts w:ascii="Times New Roman" w:hAnsi="Times New Roman"/>
          <w:sz w:val="26"/>
          <w:szCs w:val="26"/>
        </w:rPr>
        <w:t>гибридной формах.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Заседания Совета проводятся с периодичностью, установленной планом деятельности Совета, но не реже четырех раз в год. По решению председателя Совета могут проводиться внеочередные заседания Совета. На заседаниях Совета председательствует председатель Совета или по его поручению заместитель председателя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Заседание Совета, проводимое в очной форме, считается правомочным, если на</w:t>
      </w:r>
      <w:r>
        <w:rPr>
          <w:rFonts w:ascii="Times New Roman" w:hAnsi="Times New Roman"/>
          <w:sz w:val="26"/>
          <w:szCs w:val="26"/>
        </w:rPr>
        <w:t> </w:t>
      </w:r>
      <w:r w:rsidRPr="00B13BCE">
        <w:rPr>
          <w:rFonts w:ascii="Times New Roman" w:hAnsi="Times New Roman"/>
          <w:sz w:val="26"/>
          <w:szCs w:val="26"/>
        </w:rPr>
        <w:t>нем присутствовало не менее половины от установленного числа членов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Заседание Совета, проводимое в заочной и гибридной форме, считается правомочным, если в голосовании с использованием опросных листов приняло участие не менее половины от установленного числа членов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4.7. Члены Совета участвуют в деятельности Совета лично. Делегирование членами Совета своих полномочий другим лицам не допускается. Члены Совета осуществляют свою деятельность на безвозмездной основе.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4.8. Ответственный секретарь Совета не позднее 5 дней до дня проведения заседания Совета информирует членов Совета о примерном перечне вопросов, подлежащих включению в повестку дня заседания Совета, а также о дате, времени и</w:t>
      </w:r>
      <w:r>
        <w:rPr>
          <w:rFonts w:ascii="Times New Roman" w:hAnsi="Times New Roman"/>
          <w:sz w:val="26"/>
          <w:szCs w:val="26"/>
        </w:rPr>
        <w:t> </w:t>
      </w:r>
      <w:r w:rsidRPr="00B13BCE">
        <w:rPr>
          <w:rFonts w:ascii="Times New Roman" w:hAnsi="Times New Roman"/>
          <w:sz w:val="26"/>
          <w:szCs w:val="26"/>
        </w:rPr>
        <w:t>месте проведения заседания Совета, если оно проводится в очной форме.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При этом в случае проведения заседания в заочной или гибридной форме ответственный секретарь Совета не позднее 5 дней до дня проведения такого заседания направляет членам Совета копии материалов заседания Совета и бланки опросных листов, содержащих требования к их заполнению.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lastRenderedPageBreak/>
        <w:t>Члены Совета направляют ответственному секретарю Совета предложения о</w:t>
      </w:r>
      <w:r>
        <w:rPr>
          <w:rFonts w:ascii="Times New Roman" w:hAnsi="Times New Roman"/>
          <w:sz w:val="26"/>
          <w:szCs w:val="26"/>
        </w:rPr>
        <w:t> </w:t>
      </w:r>
      <w:r w:rsidRPr="00B13BCE">
        <w:rPr>
          <w:rFonts w:ascii="Times New Roman" w:hAnsi="Times New Roman"/>
          <w:sz w:val="26"/>
          <w:szCs w:val="26"/>
        </w:rPr>
        <w:t>дополнительных вопросах, подлежащих включению в повестку дня заседания Совета, не позднее 2 дней до дня проведения заседания Совета.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4.9. Решения Совета, принимаемые на заседании Совета, за исключением решений о создании рабочих и экспертных групп, указанных в абзаце третьем раздела 3 настоящего Положения, носят рекомендательный характер, при этом принятые Советом решения проводимом в очной форме, принимаются посредством открытого голосования членов Совета, присутствующих на таком заседании.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Решения Совета, принимаемые на заседании Совета, проводимом в заочной форме, принимаются посредством голосования членов Совета с использованием опросных листов. 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Решения Методического совета принимаются большинством голосов при наличии на заседании не менее двух третей его членов.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>4.10. Решения, принимаемые на заседании Совета, отражаются в протоколе заседания Совета, который подписывает председатель Совета или заместитель председателя Совета. Протокол заседания Совета ведется ответственным секретарем. Копия протокола заседания Совета направляется членам Совета и другим заинтересованным лицам не позднее месяца со дня проведения заседания.</w:t>
      </w:r>
    </w:p>
    <w:p w:rsidR="00CF7679" w:rsidRPr="00B13BCE" w:rsidRDefault="00CF7679" w:rsidP="00CF76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B13BCE">
        <w:rPr>
          <w:rFonts w:ascii="Times New Roman" w:hAnsi="Times New Roman"/>
          <w:sz w:val="26"/>
          <w:szCs w:val="26"/>
        </w:rPr>
        <w:t xml:space="preserve">4.11. Организационно-техническое и информационное обеспечение деятельности Совета осуществляет </w:t>
      </w:r>
      <w:r w:rsidR="002F7530">
        <w:rPr>
          <w:rFonts w:ascii="Times New Roman" w:hAnsi="Times New Roman"/>
          <w:sz w:val="26"/>
          <w:szCs w:val="26"/>
        </w:rPr>
        <w:t>методическая служба образовательной организации</w:t>
      </w:r>
      <w:r w:rsidRPr="00B13BCE">
        <w:rPr>
          <w:rFonts w:ascii="Times New Roman" w:hAnsi="Times New Roman"/>
          <w:sz w:val="26"/>
          <w:szCs w:val="26"/>
        </w:rPr>
        <w:t>.</w:t>
      </w: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CF7679" w:rsidRDefault="00CF7679" w:rsidP="00CF767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</w:p>
    <w:p w:rsidR="008917F0" w:rsidRDefault="008917F0"/>
    <w:sectPr w:rsidR="008917F0" w:rsidSect="00595530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C0DDB"/>
    <w:multiLevelType w:val="hybridMultilevel"/>
    <w:tmpl w:val="76AC4788"/>
    <w:lvl w:ilvl="0" w:tplc="2656F83C">
      <w:start w:val="1"/>
      <w:numFmt w:val="decimal"/>
      <w:lvlText w:val="3.1.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4D5D249B"/>
    <w:multiLevelType w:val="hybridMultilevel"/>
    <w:tmpl w:val="247C2DB0"/>
    <w:lvl w:ilvl="0" w:tplc="D6C8765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05"/>
    <w:rsid w:val="00024405"/>
    <w:rsid w:val="001C39D9"/>
    <w:rsid w:val="002F7530"/>
    <w:rsid w:val="00316CE5"/>
    <w:rsid w:val="00594B42"/>
    <w:rsid w:val="008917F0"/>
    <w:rsid w:val="00C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45A9"/>
  <w15:chartTrackingRefBased/>
  <w15:docId w15:val="{C67B7858-9A5C-40EB-B378-4B425AC1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679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F76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CF7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59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Знудкина</cp:lastModifiedBy>
  <cp:revision>5</cp:revision>
  <dcterms:created xsi:type="dcterms:W3CDTF">2024-05-16T11:49:00Z</dcterms:created>
  <dcterms:modified xsi:type="dcterms:W3CDTF">2024-10-08T08:01:00Z</dcterms:modified>
</cp:coreProperties>
</file>